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77" w:rsidRPr="00757F77" w:rsidRDefault="00757F77" w:rsidP="00757F7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57F77">
        <w:rPr>
          <w:rFonts w:ascii="Times New Roman" w:hAnsi="Times New Roman" w:cs="Times New Roman"/>
          <w:b/>
          <w:bCs/>
          <w:sz w:val="32"/>
          <w:szCs w:val="32"/>
        </w:rPr>
        <w:t>ТЕМА</w:t>
      </w:r>
    </w:p>
    <w:p w:rsidR="00757F77" w:rsidRPr="00757F77" w:rsidRDefault="00757F77" w:rsidP="00757F77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57F77">
        <w:rPr>
          <w:rFonts w:ascii="Times New Roman" w:hAnsi="Times New Roman" w:cs="Times New Roman"/>
          <w:b/>
          <w:bCs/>
          <w:sz w:val="32"/>
          <w:szCs w:val="32"/>
        </w:rPr>
        <w:t>Продукты питания.</w:t>
      </w:r>
    </w:p>
    <w:p w:rsidR="00757F77" w:rsidRPr="00757F77" w:rsidRDefault="00757F77" w:rsidP="00757F77">
      <w:pPr>
        <w:rPr>
          <w:rFonts w:ascii="Times New Roman" w:hAnsi="Times New Roman" w:cs="Times New Roman"/>
          <w:sz w:val="32"/>
          <w:szCs w:val="32"/>
        </w:rPr>
      </w:pPr>
    </w:p>
    <w:p w:rsidR="00757F77" w:rsidRPr="00757F77" w:rsidRDefault="00757F77" w:rsidP="00757F77">
      <w:pPr>
        <w:rPr>
          <w:rFonts w:ascii="Times New Roman" w:hAnsi="Times New Roman" w:cs="Times New Roman"/>
          <w:sz w:val="32"/>
          <w:szCs w:val="32"/>
          <w:u w:val="single"/>
        </w:rPr>
      </w:pPr>
      <w:r w:rsidRPr="00757F77">
        <w:rPr>
          <w:rFonts w:ascii="Times New Roman" w:hAnsi="Times New Roman" w:cs="Times New Roman"/>
          <w:sz w:val="32"/>
          <w:szCs w:val="32"/>
          <w:u w:val="single"/>
        </w:rPr>
        <w:t>Родителям рекомендуется.</w:t>
      </w:r>
    </w:p>
    <w:p w:rsidR="00757F77" w:rsidRPr="00757F77" w:rsidRDefault="00757F77" w:rsidP="00757F7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57F77" w:rsidRPr="00757F77" w:rsidRDefault="00757F77" w:rsidP="00757F77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Побеседуйте с ребенком о том, где продают продукты, для чего они нужны, как называются магазины (отелы в магазине), в которых продают разные продукты:</w:t>
      </w:r>
    </w:p>
    <w:p w:rsidR="00757F77" w:rsidRPr="00757F77" w:rsidRDefault="00757F77" w:rsidP="00757F77">
      <w:pPr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Хлеб – в хлебном магазине (отделе)</w:t>
      </w:r>
    </w:p>
    <w:p w:rsidR="00757F77" w:rsidRPr="00757F77" w:rsidRDefault="00757F77" w:rsidP="00757F77">
      <w:pPr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Рыбу – в рыбном магазине (отделе)</w:t>
      </w:r>
    </w:p>
    <w:p w:rsidR="00757F77" w:rsidRPr="00757F77" w:rsidRDefault="00757F77" w:rsidP="00757F77">
      <w:pPr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Молоко – в молочном магазине (отделе)</w:t>
      </w:r>
    </w:p>
    <w:p w:rsidR="00757F77" w:rsidRPr="00757F77" w:rsidRDefault="00757F77" w:rsidP="00757F77">
      <w:pPr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Мясо – в мясном магазине (отделе)</w:t>
      </w:r>
    </w:p>
    <w:p w:rsidR="00757F77" w:rsidRPr="00757F77" w:rsidRDefault="00757F77" w:rsidP="00757F77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 xml:space="preserve">Закрепляем обобщающее слово </w:t>
      </w:r>
      <w:r w:rsidRPr="00757F77">
        <w:rPr>
          <w:rFonts w:ascii="Times New Roman" w:hAnsi="Times New Roman" w:cs="Times New Roman"/>
          <w:sz w:val="32"/>
          <w:szCs w:val="32"/>
          <w:u w:val="single"/>
        </w:rPr>
        <w:t>продукты</w:t>
      </w:r>
      <w:r w:rsidRPr="00757F77">
        <w:rPr>
          <w:rFonts w:ascii="Times New Roman" w:hAnsi="Times New Roman" w:cs="Times New Roman"/>
          <w:sz w:val="32"/>
          <w:szCs w:val="32"/>
        </w:rPr>
        <w:t xml:space="preserve"> (питания) – все, что мы покупаем для еды.</w:t>
      </w:r>
    </w:p>
    <w:p w:rsidR="00757F77" w:rsidRPr="00757F77" w:rsidRDefault="00757F77" w:rsidP="00757F77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Поиграйте:</w:t>
      </w:r>
    </w:p>
    <w:p w:rsidR="00757F77" w:rsidRPr="00757F77" w:rsidRDefault="00757F77" w:rsidP="00757F77">
      <w:pPr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А) «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Один – много</w:t>
      </w:r>
      <w:r w:rsidRPr="00757F77">
        <w:rPr>
          <w:rFonts w:ascii="Times New Roman" w:hAnsi="Times New Roman" w:cs="Times New Roman"/>
          <w:sz w:val="32"/>
          <w:szCs w:val="32"/>
        </w:rPr>
        <w:t>»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 xml:space="preserve">Конфета 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конфеты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помидор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помидоры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ab/>
        <w:t>Котлета</w:t>
      </w:r>
      <w:r>
        <w:rPr>
          <w:rFonts w:ascii="Times New Roman" w:hAnsi="Times New Roman" w:cs="Times New Roman"/>
          <w:i/>
          <w:iCs/>
          <w:sz w:val="32"/>
          <w:szCs w:val="32"/>
        </w:rPr>
        <w:tab/>
        <w:t>-  котлеты</w:t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яблоко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яблоки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Батон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батоны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груша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груши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ab/>
        <w:t>Торт</w:t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-  торты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сосиска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 xml:space="preserve">-  </w:t>
      </w:r>
      <w:proofErr w:type="gramStart"/>
      <w:r w:rsidRPr="00757F77">
        <w:rPr>
          <w:rFonts w:ascii="Times New Roman" w:hAnsi="Times New Roman" w:cs="Times New Roman"/>
          <w:i/>
          <w:iCs/>
          <w:sz w:val="32"/>
          <w:szCs w:val="32"/>
        </w:rPr>
        <w:t>сосиски  и</w:t>
      </w:r>
      <w:proofErr w:type="gramEnd"/>
      <w:r w:rsidRPr="00757F77">
        <w:rPr>
          <w:rFonts w:ascii="Times New Roman" w:hAnsi="Times New Roman" w:cs="Times New Roman"/>
          <w:i/>
          <w:iCs/>
          <w:sz w:val="32"/>
          <w:szCs w:val="32"/>
        </w:rPr>
        <w:t xml:space="preserve"> т.д.</w:t>
      </w:r>
    </w:p>
    <w:p w:rsidR="00757F77" w:rsidRPr="00757F77" w:rsidRDefault="00757F77" w:rsidP="00757F77">
      <w:pPr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Б) «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Назови ласково</w:t>
      </w:r>
      <w:r w:rsidRPr="00757F77">
        <w:rPr>
          <w:rFonts w:ascii="Times New Roman" w:hAnsi="Times New Roman" w:cs="Times New Roman"/>
          <w:sz w:val="32"/>
          <w:szCs w:val="32"/>
        </w:rPr>
        <w:t>»: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757F77">
        <w:rPr>
          <w:rFonts w:ascii="Times New Roman" w:hAnsi="Times New Roman" w:cs="Times New Roman"/>
          <w:i/>
          <w:iCs/>
          <w:sz w:val="32"/>
          <w:szCs w:val="32"/>
        </w:rPr>
        <w:t xml:space="preserve">Колбаса  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proofErr w:type="gramEnd"/>
      <w:r w:rsidRPr="00757F77">
        <w:rPr>
          <w:rFonts w:ascii="Times New Roman" w:hAnsi="Times New Roman" w:cs="Times New Roman"/>
          <w:i/>
          <w:iCs/>
          <w:sz w:val="32"/>
          <w:szCs w:val="32"/>
        </w:rPr>
        <w:t>-  колбаска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сахар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сахарок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757F77">
        <w:rPr>
          <w:rFonts w:ascii="Times New Roman" w:hAnsi="Times New Roman" w:cs="Times New Roman"/>
          <w:i/>
          <w:iCs/>
          <w:sz w:val="32"/>
          <w:szCs w:val="32"/>
        </w:rPr>
        <w:t>Сметана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 xml:space="preserve">-  </w:t>
      </w:r>
      <w:proofErr w:type="spellStart"/>
      <w:r w:rsidRPr="00757F77">
        <w:rPr>
          <w:rFonts w:ascii="Times New Roman" w:hAnsi="Times New Roman" w:cs="Times New Roman"/>
          <w:i/>
          <w:iCs/>
          <w:sz w:val="32"/>
          <w:szCs w:val="32"/>
        </w:rPr>
        <w:t>сметанка</w:t>
      </w:r>
      <w:proofErr w:type="spellEnd"/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хлеб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хлебушек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Творог</w:t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-  творожок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пряник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пряничек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Молоко</w:t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-  молочко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масло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маслице</w:t>
      </w:r>
    </w:p>
    <w:p w:rsidR="00757F77" w:rsidRPr="00757F77" w:rsidRDefault="00757F77" w:rsidP="00757F77">
      <w:pPr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В) «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Скажи наоборот</w:t>
      </w:r>
      <w:r w:rsidRPr="00757F77">
        <w:rPr>
          <w:rFonts w:ascii="Times New Roman" w:hAnsi="Times New Roman" w:cs="Times New Roman"/>
          <w:sz w:val="32"/>
          <w:szCs w:val="32"/>
        </w:rPr>
        <w:t>» (слова-антонимы)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757F77">
        <w:rPr>
          <w:rFonts w:ascii="Times New Roman" w:hAnsi="Times New Roman" w:cs="Times New Roman"/>
          <w:i/>
          <w:iCs/>
          <w:sz w:val="32"/>
          <w:szCs w:val="32"/>
        </w:rPr>
        <w:t>Горячий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холодный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сладкий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горький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Чистый</w:t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-  грязный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мягкий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твердый</w:t>
      </w:r>
    </w:p>
    <w:p w:rsidR="00757F77" w:rsidRPr="00757F77" w:rsidRDefault="00757F77" w:rsidP="00757F77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lastRenderedPageBreak/>
        <w:t>Черный</w:t>
      </w:r>
      <w:r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-  белый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сырой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ab/>
        <w:t>-  вареный</w:t>
      </w:r>
    </w:p>
    <w:p w:rsidR="00757F77" w:rsidRPr="00757F77" w:rsidRDefault="00757F77" w:rsidP="00757F77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Закрепляем предлоги «в», «из». Создаем ситуацию и предлагаем ребенку назвать действия: «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Что я положила в сумку</w:t>
      </w:r>
      <w:r w:rsidRPr="00757F77">
        <w:rPr>
          <w:rFonts w:ascii="Times New Roman" w:hAnsi="Times New Roman" w:cs="Times New Roman"/>
          <w:sz w:val="32"/>
          <w:szCs w:val="32"/>
        </w:rPr>
        <w:t>?» (</w:t>
      </w:r>
      <w:proofErr w:type="gramStart"/>
      <w:r w:rsidRPr="00757F77">
        <w:rPr>
          <w:rFonts w:ascii="Times New Roman" w:hAnsi="Times New Roman" w:cs="Times New Roman"/>
          <w:sz w:val="32"/>
          <w:szCs w:val="32"/>
        </w:rPr>
        <w:t>продукты</w:t>
      </w:r>
      <w:proofErr w:type="gramEnd"/>
      <w:r w:rsidRPr="00757F77">
        <w:rPr>
          <w:rFonts w:ascii="Times New Roman" w:hAnsi="Times New Roman" w:cs="Times New Roman"/>
          <w:sz w:val="32"/>
          <w:szCs w:val="32"/>
        </w:rPr>
        <w:t xml:space="preserve"> питания). Ребенок должен вам ответить: «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Вы (ты) положил(а) в сумку яблоко</w:t>
      </w:r>
      <w:r w:rsidRPr="00757F77">
        <w:rPr>
          <w:rFonts w:ascii="Times New Roman" w:hAnsi="Times New Roman" w:cs="Times New Roman"/>
          <w:sz w:val="32"/>
          <w:szCs w:val="32"/>
        </w:rPr>
        <w:t>» и т.д. Предложите ребенку самостоятельно выложить продукты из сумки, проговаривая фразу: «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Я вынимаю из сумки яблоко, творог, хлеб, …</w:t>
      </w:r>
      <w:r w:rsidRPr="00757F77">
        <w:rPr>
          <w:rFonts w:ascii="Times New Roman" w:hAnsi="Times New Roman" w:cs="Times New Roman"/>
          <w:sz w:val="32"/>
          <w:szCs w:val="32"/>
        </w:rPr>
        <w:t>».</w:t>
      </w:r>
    </w:p>
    <w:p w:rsidR="00757F77" w:rsidRPr="00757F77" w:rsidRDefault="00757F77" w:rsidP="00757F77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  <w:r w:rsidRPr="00757F77">
        <w:rPr>
          <w:rFonts w:ascii="Times New Roman" w:hAnsi="Times New Roman" w:cs="Times New Roman"/>
          <w:sz w:val="32"/>
          <w:szCs w:val="32"/>
        </w:rPr>
        <w:t>Поиграйте в игру «</w:t>
      </w:r>
      <w:r w:rsidRPr="00757F77">
        <w:rPr>
          <w:rFonts w:ascii="Times New Roman" w:hAnsi="Times New Roman" w:cs="Times New Roman"/>
          <w:i/>
          <w:iCs/>
          <w:sz w:val="32"/>
          <w:szCs w:val="32"/>
        </w:rPr>
        <w:t>Съедобное – несъедобное</w:t>
      </w:r>
      <w:r w:rsidRPr="00757F77">
        <w:rPr>
          <w:rFonts w:ascii="Times New Roman" w:hAnsi="Times New Roman" w:cs="Times New Roman"/>
          <w:sz w:val="32"/>
          <w:szCs w:val="32"/>
        </w:rPr>
        <w:t>». Хлопни в ладоши, когда услышишь слово, обозначающее то, что едят: хлеб, рыба, стол, машина, яблоко, сметана и т.д.</w:t>
      </w:r>
    </w:p>
    <w:p w:rsidR="00B0287E" w:rsidRPr="00757F77" w:rsidRDefault="00B0287E">
      <w:pPr>
        <w:rPr>
          <w:rFonts w:ascii="Times New Roman" w:hAnsi="Times New Roman" w:cs="Times New Roman"/>
          <w:sz w:val="32"/>
          <w:szCs w:val="32"/>
        </w:rPr>
      </w:pPr>
    </w:p>
    <w:sectPr w:rsidR="00B0287E" w:rsidRPr="00757F77" w:rsidSect="00757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B1E56"/>
    <w:multiLevelType w:val="hybridMultilevel"/>
    <w:tmpl w:val="BFA8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36"/>
    <w:rsid w:val="00270536"/>
    <w:rsid w:val="00757F77"/>
    <w:rsid w:val="00B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EA55-2F6C-4252-B69E-F72068D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Smulskaya</dc:creator>
  <cp:keywords/>
  <dc:description/>
  <cp:lastModifiedBy>Helen Smulskaya</cp:lastModifiedBy>
  <cp:revision>2</cp:revision>
  <dcterms:created xsi:type="dcterms:W3CDTF">2015-02-12T07:01:00Z</dcterms:created>
  <dcterms:modified xsi:type="dcterms:W3CDTF">2015-02-12T07:02:00Z</dcterms:modified>
</cp:coreProperties>
</file>